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78728" w14:textId="77777777" w:rsidR="003E5A4E" w:rsidRDefault="003E5A4E" w:rsidP="006646E2">
      <w:pPr>
        <w:pStyle w:val="Sinespaciado"/>
        <w:tabs>
          <w:tab w:val="left" w:pos="930"/>
          <w:tab w:val="right" w:pos="8838"/>
        </w:tabs>
        <w:spacing w:line="276" w:lineRule="auto"/>
        <w:jc w:val="right"/>
        <w:rPr>
          <w:rFonts w:ascii="Arial" w:hAnsi="Arial" w:cs="Arial"/>
          <w:szCs w:val="20"/>
        </w:rPr>
      </w:pPr>
      <w:bookmarkStart w:id="0" w:name="_Hlk20394761"/>
    </w:p>
    <w:p w14:paraId="2618EF36" w14:textId="77777777" w:rsidR="003E5A4E" w:rsidRDefault="003E5A4E" w:rsidP="006646E2">
      <w:pPr>
        <w:pStyle w:val="Sinespaciado"/>
        <w:tabs>
          <w:tab w:val="left" w:pos="930"/>
          <w:tab w:val="right" w:pos="8838"/>
        </w:tabs>
        <w:spacing w:line="276" w:lineRule="auto"/>
        <w:jc w:val="right"/>
        <w:rPr>
          <w:rFonts w:ascii="Arial" w:hAnsi="Arial" w:cs="Arial"/>
          <w:szCs w:val="20"/>
        </w:rPr>
      </w:pPr>
    </w:p>
    <w:p w14:paraId="259DB0D4" w14:textId="77777777" w:rsidR="003E5A4E" w:rsidRDefault="003E5A4E" w:rsidP="006646E2">
      <w:pPr>
        <w:pStyle w:val="Sinespaciado"/>
        <w:tabs>
          <w:tab w:val="left" w:pos="930"/>
          <w:tab w:val="right" w:pos="8838"/>
        </w:tabs>
        <w:spacing w:line="276" w:lineRule="auto"/>
        <w:jc w:val="right"/>
        <w:rPr>
          <w:rFonts w:ascii="Arial" w:hAnsi="Arial" w:cs="Arial"/>
          <w:szCs w:val="20"/>
        </w:rPr>
      </w:pPr>
    </w:p>
    <w:p w14:paraId="2D957010" w14:textId="2A26E271" w:rsidR="006646E2" w:rsidRPr="00D110AB" w:rsidRDefault="006646E2" w:rsidP="006646E2">
      <w:pPr>
        <w:pStyle w:val="Sinespaciado"/>
        <w:tabs>
          <w:tab w:val="left" w:pos="930"/>
          <w:tab w:val="right" w:pos="8838"/>
        </w:tabs>
        <w:spacing w:line="276" w:lineRule="auto"/>
        <w:jc w:val="right"/>
        <w:rPr>
          <w:rFonts w:ascii="Arial" w:hAnsi="Arial" w:cs="Arial"/>
          <w:szCs w:val="20"/>
        </w:rPr>
      </w:pPr>
      <w:r>
        <w:rPr>
          <w:rFonts w:ascii="Arial" w:hAnsi="Arial" w:cs="Arial"/>
          <w:szCs w:val="20"/>
        </w:rPr>
        <w:t xml:space="preserve">Villa Corona, Jal.; a </w:t>
      </w:r>
      <w:r w:rsidR="0001681E">
        <w:rPr>
          <w:rFonts w:ascii="Arial" w:hAnsi="Arial" w:cs="Arial"/>
          <w:szCs w:val="20"/>
        </w:rPr>
        <w:t>28</w:t>
      </w:r>
      <w:r w:rsidR="00BE5DB4">
        <w:rPr>
          <w:rFonts w:ascii="Arial" w:hAnsi="Arial" w:cs="Arial"/>
          <w:szCs w:val="20"/>
        </w:rPr>
        <w:t xml:space="preserve"> </w:t>
      </w:r>
      <w:r w:rsidR="00F726CD">
        <w:rPr>
          <w:rFonts w:ascii="Arial" w:hAnsi="Arial" w:cs="Arial"/>
          <w:szCs w:val="20"/>
        </w:rPr>
        <w:t>de enero del 2020</w:t>
      </w:r>
    </w:p>
    <w:p w14:paraId="58F8CE62" w14:textId="703B22D1" w:rsidR="006646E2" w:rsidRPr="00D110AB" w:rsidRDefault="006646E2" w:rsidP="006646E2">
      <w:pPr>
        <w:pStyle w:val="Sinespaciado"/>
        <w:tabs>
          <w:tab w:val="right" w:pos="8838"/>
        </w:tabs>
        <w:spacing w:line="276" w:lineRule="auto"/>
        <w:jc w:val="right"/>
        <w:rPr>
          <w:rFonts w:ascii="Arial" w:hAnsi="Arial" w:cs="Arial"/>
          <w:szCs w:val="20"/>
        </w:rPr>
      </w:pPr>
      <w:r>
        <w:rPr>
          <w:rFonts w:ascii="Arial" w:hAnsi="Arial" w:cs="Arial"/>
          <w:szCs w:val="20"/>
        </w:rPr>
        <w:tab/>
        <w:t>EDUCA-0</w:t>
      </w:r>
      <w:r w:rsidR="00BE5DB4">
        <w:rPr>
          <w:rFonts w:ascii="Arial" w:hAnsi="Arial" w:cs="Arial"/>
          <w:szCs w:val="20"/>
        </w:rPr>
        <w:t>17</w:t>
      </w:r>
      <w:r w:rsidRPr="00D110AB">
        <w:rPr>
          <w:rFonts w:ascii="Arial" w:hAnsi="Arial" w:cs="Arial"/>
          <w:szCs w:val="20"/>
        </w:rPr>
        <w:t>/2018-2021</w:t>
      </w:r>
    </w:p>
    <w:p w14:paraId="5C1264C2" w14:textId="714C2794" w:rsidR="006646E2" w:rsidRDefault="006646E2" w:rsidP="006646E2">
      <w:pPr>
        <w:pStyle w:val="Sinespaciado"/>
        <w:tabs>
          <w:tab w:val="right" w:pos="8838"/>
        </w:tabs>
        <w:spacing w:line="276" w:lineRule="auto"/>
        <w:jc w:val="right"/>
        <w:rPr>
          <w:rFonts w:ascii="Arial" w:hAnsi="Arial" w:cs="Arial"/>
          <w:szCs w:val="20"/>
        </w:rPr>
      </w:pPr>
      <w:r w:rsidRPr="00D110AB">
        <w:rPr>
          <w:rFonts w:ascii="Arial" w:hAnsi="Arial" w:cs="Arial"/>
          <w:szCs w:val="20"/>
        </w:rPr>
        <w:t xml:space="preserve">Asunto: </w:t>
      </w:r>
      <w:r w:rsidR="00BE5DB4">
        <w:rPr>
          <w:rFonts w:ascii="Arial" w:hAnsi="Arial" w:cs="Arial"/>
          <w:szCs w:val="20"/>
        </w:rPr>
        <w:t>I</w:t>
      </w:r>
      <w:r w:rsidR="00F726CD">
        <w:rPr>
          <w:rFonts w:ascii="Arial" w:hAnsi="Arial" w:cs="Arial"/>
          <w:szCs w:val="20"/>
        </w:rPr>
        <w:t>nforme</w:t>
      </w:r>
    </w:p>
    <w:p w14:paraId="48B05A8A" w14:textId="77777777" w:rsidR="00D66F5E" w:rsidRDefault="00D66F5E" w:rsidP="006646E2">
      <w:pPr>
        <w:spacing w:after="0" w:line="276" w:lineRule="auto"/>
        <w:rPr>
          <w:rFonts w:ascii="Arial" w:eastAsia="Times New Roman" w:hAnsi="Arial" w:cs="Arial"/>
          <w:b/>
          <w:bCs/>
          <w:sz w:val="28"/>
          <w:szCs w:val="20"/>
          <w:lang w:val="es-ES_tradnl" w:eastAsia="es-ES"/>
        </w:rPr>
      </w:pPr>
    </w:p>
    <w:p w14:paraId="308E47D6" w14:textId="77777777" w:rsidR="00874249" w:rsidRPr="00BE5DB4" w:rsidRDefault="00D66F5E" w:rsidP="006646E2">
      <w:pPr>
        <w:spacing w:after="0" w:line="276" w:lineRule="auto"/>
        <w:rPr>
          <w:rFonts w:ascii="Arial" w:eastAsia="Times New Roman" w:hAnsi="Arial" w:cs="Arial"/>
          <w:b/>
          <w:bCs/>
          <w:sz w:val="24"/>
          <w:szCs w:val="20"/>
          <w:lang w:val="es-ES_tradnl" w:eastAsia="es-ES"/>
        </w:rPr>
      </w:pPr>
      <w:r w:rsidRPr="00BE5DB4">
        <w:rPr>
          <w:rFonts w:ascii="Arial" w:eastAsia="Times New Roman" w:hAnsi="Arial" w:cs="Arial"/>
          <w:b/>
          <w:bCs/>
          <w:sz w:val="24"/>
          <w:szCs w:val="20"/>
          <w:lang w:val="es-ES_tradnl" w:eastAsia="es-ES"/>
        </w:rPr>
        <w:t>LUIS ANTONIO VEL</w:t>
      </w:r>
      <w:r w:rsidR="0065669C" w:rsidRPr="00BE5DB4">
        <w:rPr>
          <w:rFonts w:ascii="Arial" w:eastAsia="Times New Roman" w:hAnsi="Arial" w:cs="Arial"/>
          <w:b/>
          <w:bCs/>
          <w:sz w:val="24"/>
          <w:szCs w:val="20"/>
          <w:lang w:val="es-ES_tradnl" w:eastAsia="es-ES"/>
        </w:rPr>
        <w:t>Á</w:t>
      </w:r>
      <w:r w:rsidRPr="00BE5DB4">
        <w:rPr>
          <w:rFonts w:ascii="Arial" w:eastAsia="Times New Roman" w:hAnsi="Arial" w:cs="Arial"/>
          <w:b/>
          <w:bCs/>
          <w:sz w:val="24"/>
          <w:szCs w:val="20"/>
          <w:lang w:val="es-ES_tradnl" w:eastAsia="es-ES"/>
        </w:rPr>
        <w:t>ZQUEZ</w:t>
      </w:r>
      <w:r w:rsidR="006F564D" w:rsidRPr="00BE5DB4">
        <w:rPr>
          <w:rFonts w:ascii="Arial" w:eastAsia="Times New Roman" w:hAnsi="Arial" w:cs="Arial"/>
          <w:b/>
          <w:bCs/>
          <w:sz w:val="24"/>
          <w:szCs w:val="20"/>
          <w:lang w:val="es-ES_tradnl" w:eastAsia="es-ES"/>
        </w:rPr>
        <w:t xml:space="preserve"> CARREÑO</w:t>
      </w:r>
    </w:p>
    <w:p w14:paraId="5D669F34" w14:textId="1672C1A3" w:rsidR="00D66F5E" w:rsidRPr="00BE5DB4" w:rsidRDefault="00D66F5E" w:rsidP="006646E2">
      <w:pPr>
        <w:spacing w:after="0" w:line="276" w:lineRule="auto"/>
        <w:rPr>
          <w:rFonts w:ascii="Arial" w:eastAsia="Calibri" w:hAnsi="Arial" w:cs="Arial"/>
          <w:b/>
          <w:bCs/>
          <w:sz w:val="32"/>
          <w:szCs w:val="36"/>
        </w:rPr>
      </w:pPr>
      <w:r w:rsidRPr="00BE5DB4">
        <w:rPr>
          <w:rFonts w:ascii="Arial" w:eastAsia="Times New Roman" w:hAnsi="Arial" w:cs="Arial"/>
          <w:b/>
          <w:bCs/>
          <w:sz w:val="24"/>
          <w:szCs w:val="20"/>
          <w:lang w:val="es-ES_tradnl" w:eastAsia="es-ES"/>
        </w:rPr>
        <w:t xml:space="preserve">DIRECTOR DE </w:t>
      </w:r>
      <w:r w:rsidR="0001681E">
        <w:rPr>
          <w:rFonts w:ascii="Arial" w:eastAsia="Times New Roman" w:hAnsi="Arial" w:cs="Arial"/>
          <w:b/>
          <w:bCs/>
          <w:sz w:val="24"/>
          <w:szCs w:val="20"/>
          <w:lang w:val="es-ES_tradnl" w:eastAsia="es-ES"/>
        </w:rPr>
        <w:t xml:space="preserve">CONTRALORÍA </w:t>
      </w:r>
      <w:bookmarkStart w:id="1" w:name="_GoBack"/>
      <w:bookmarkEnd w:id="1"/>
      <w:r w:rsidRPr="00BE5DB4">
        <w:rPr>
          <w:rFonts w:ascii="Arial" w:eastAsia="Times New Roman" w:hAnsi="Arial" w:cs="Arial"/>
          <w:b/>
          <w:bCs/>
          <w:sz w:val="24"/>
          <w:szCs w:val="20"/>
          <w:lang w:val="es-ES_tradnl" w:eastAsia="es-ES"/>
        </w:rPr>
        <w:t xml:space="preserve"> Y TITULAR DE TRANSPARENCIA</w:t>
      </w:r>
    </w:p>
    <w:p w14:paraId="44F66C27" w14:textId="77777777" w:rsidR="006646E2" w:rsidRPr="00C37C9A" w:rsidRDefault="006646E2" w:rsidP="006646E2">
      <w:pPr>
        <w:spacing w:after="0" w:line="276" w:lineRule="auto"/>
        <w:rPr>
          <w:rFonts w:ascii="Arial" w:eastAsia="Calibri" w:hAnsi="Arial" w:cs="Arial"/>
          <w:b/>
          <w:sz w:val="24"/>
          <w:szCs w:val="24"/>
        </w:rPr>
      </w:pPr>
      <w:r w:rsidRPr="00BE5DB4">
        <w:rPr>
          <w:rFonts w:ascii="Arial" w:eastAsia="Calibri" w:hAnsi="Arial" w:cs="Arial"/>
          <w:b/>
          <w:sz w:val="24"/>
          <w:szCs w:val="28"/>
        </w:rPr>
        <w:t>P R E S E N T E:</w:t>
      </w:r>
      <w:r w:rsidRPr="00BE5DB4">
        <w:rPr>
          <w:rFonts w:ascii="Arial" w:eastAsia="Calibri" w:hAnsi="Arial" w:cs="Arial"/>
          <w:b/>
          <w:sz w:val="24"/>
          <w:szCs w:val="28"/>
        </w:rPr>
        <w:tab/>
      </w:r>
      <w:r w:rsidRPr="00C37C9A">
        <w:rPr>
          <w:rFonts w:ascii="Arial" w:eastAsia="Calibri" w:hAnsi="Arial" w:cs="Arial"/>
          <w:b/>
          <w:sz w:val="24"/>
          <w:szCs w:val="24"/>
        </w:rPr>
        <w:tab/>
      </w:r>
    </w:p>
    <w:p w14:paraId="3C9FDAFA" w14:textId="77777777" w:rsidR="006646E2" w:rsidRPr="00E00E94" w:rsidRDefault="006646E2" w:rsidP="006646E2">
      <w:pPr>
        <w:spacing w:after="0" w:line="276" w:lineRule="auto"/>
        <w:ind w:firstLine="708"/>
        <w:jc w:val="both"/>
        <w:rPr>
          <w:rFonts w:ascii="Arial" w:eastAsia="Calibri" w:hAnsi="Arial" w:cs="Arial"/>
        </w:rPr>
      </w:pPr>
    </w:p>
    <w:p w14:paraId="2939974B" w14:textId="21BD87FE" w:rsidR="001F12F9" w:rsidRPr="008656EB" w:rsidRDefault="006646E2" w:rsidP="00F34B62">
      <w:pPr>
        <w:spacing w:line="276" w:lineRule="auto"/>
        <w:ind w:firstLine="708"/>
        <w:jc w:val="both"/>
        <w:rPr>
          <w:rFonts w:ascii="Arial" w:hAnsi="Arial" w:cs="Arial"/>
          <w:sz w:val="24"/>
          <w:szCs w:val="24"/>
        </w:rPr>
      </w:pPr>
      <w:r>
        <w:rPr>
          <w:rFonts w:ascii="Arial" w:hAnsi="Arial" w:cs="Arial"/>
          <w:sz w:val="24"/>
          <w:szCs w:val="24"/>
        </w:rPr>
        <w:t xml:space="preserve">La que </w:t>
      </w:r>
      <w:r w:rsidR="00F65C97">
        <w:rPr>
          <w:rFonts w:ascii="Arial" w:hAnsi="Arial" w:cs="Arial"/>
          <w:sz w:val="24"/>
          <w:szCs w:val="24"/>
        </w:rPr>
        <w:t xml:space="preserve">suscribe </w:t>
      </w:r>
      <w:r w:rsidR="00F65C97" w:rsidRPr="00900A00">
        <w:rPr>
          <w:rFonts w:ascii="Arial" w:hAnsi="Arial" w:cs="Arial"/>
          <w:sz w:val="24"/>
          <w:szCs w:val="24"/>
        </w:rPr>
        <w:t>Directora</w:t>
      </w:r>
      <w:r w:rsidRPr="00900A00">
        <w:rPr>
          <w:rFonts w:ascii="Arial" w:hAnsi="Arial" w:cs="Arial"/>
          <w:sz w:val="24"/>
          <w:szCs w:val="24"/>
        </w:rPr>
        <w:t xml:space="preserve"> de Educación del Ayuntamiento de Villa </w:t>
      </w:r>
      <w:r w:rsidR="00F65C97" w:rsidRPr="00900A00">
        <w:rPr>
          <w:rFonts w:ascii="Arial" w:hAnsi="Arial" w:cs="Arial"/>
          <w:sz w:val="24"/>
          <w:szCs w:val="24"/>
        </w:rPr>
        <w:t xml:space="preserve">Corona </w:t>
      </w:r>
      <w:r w:rsidR="00F65C97">
        <w:rPr>
          <w:rFonts w:ascii="Arial" w:hAnsi="Arial" w:cs="Arial"/>
          <w:sz w:val="24"/>
          <w:szCs w:val="24"/>
        </w:rPr>
        <w:t>por</w:t>
      </w:r>
      <w:r>
        <w:rPr>
          <w:rFonts w:ascii="Arial" w:hAnsi="Arial" w:cs="Arial"/>
          <w:sz w:val="24"/>
          <w:szCs w:val="24"/>
        </w:rPr>
        <w:t xml:space="preserve"> medio del presente me dirijo a </w:t>
      </w:r>
      <w:r w:rsidR="00F65C97">
        <w:rPr>
          <w:rFonts w:ascii="Arial" w:hAnsi="Arial" w:cs="Arial"/>
          <w:sz w:val="24"/>
          <w:szCs w:val="24"/>
        </w:rPr>
        <w:t>usted de</w:t>
      </w:r>
      <w:r>
        <w:rPr>
          <w:rFonts w:ascii="Arial" w:hAnsi="Arial" w:cs="Arial"/>
          <w:sz w:val="24"/>
          <w:szCs w:val="24"/>
        </w:rPr>
        <w:t xml:space="preserve"> manera respetuosa y atenta, no sin </w:t>
      </w:r>
      <w:r w:rsidR="00F65C97">
        <w:rPr>
          <w:rFonts w:ascii="Arial" w:hAnsi="Arial" w:cs="Arial"/>
          <w:sz w:val="24"/>
          <w:szCs w:val="24"/>
        </w:rPr>
        <w:t>antes enviarle</w:t>
      </w:r>
      <w:r w:rsidR="00207C75">
        <w:rPr>
          <w:rFonts w:ascii="Arial" w:hAnsi="Arial" w:cs="Arial"/>
          <w:sz w:val="24"/>
          <w:szCs w:val="24"/>
        </w:rPr>
        <w:t xml:space="preserve"> un cordial saludo.</w:t>
      </w:r>
      <w:r w:rsidR="004C2965" w:rsidRPr="004C2965">
        <w:rPr>
          <w:rFonts w:ascii="Arial" w:hAnsi="Arial" w:cs="Arial"/>
          <w:sz w:val="24"/>
          <w:szCs w:val="24"/>
        </w:rPr>
        <w:t xml:space="preserve"> </w:t>
      </w:r>
      <w:r w:rsidR="004C2965">
        <w:rPr>
          <w:rFonts w:ascii="Arial" w:hAnsi="Arial" w:cs="Arial"/>
          <w:sz w:val="24"/>
          <w:szCs w:val="24"/>
        </w:rPr>
        <w:t>Aprovecho la ocasión para present</w:t>
      </w:r>
      <w:r w:rsidR="00AF17A1">
        <w:rPr>
          <w:rFonts w:ascii="Arial" w:hAnsi="Arial" w:cs="Arial"/>
          <w:sz w:val="24"/>
          <w:szCs w:val="24"/>
        </w:rPr>
        <w:t xml:space="preserve">arle el informe del mes de </w:t>
      </w:r>
      <w:r w:rsidR="00283714">
        <w:rPr>
          <w:rFonts w:ascii="Arial" w:hAnsi="Arial" w:cs="Arial"/>
          <w:sz w:val="24"/>
          <w:szCs w:val="24"/>
        </w:rPr>
        <w:t>enero,</w:t>
      </w:r>
      <w:r w:rsidR="004C2965">
        <w:rPr>
          <w:rFonts w:ascii="Arial" w:hAnsi="Arial" w:cs="Arial"/>
          <w:sz w:val="24"/>
          <w:szCs w:val="24"/>
        </w:rPr>
        <w:t xml:space="preserve"> donde se planeó, ejecuto y gestiono las actividades </w:t>
      </w:r>
      <w:r w:rsidR="0075281A">
        <w:rPr>
          <w:rFonts w:ascii="Arial" w:hAnsi="Arial" w:cs="Arial"/>
          <w:sz w:val="24"/>
          <w:szCs w:val="24"/>
        </w:rPr>
        <w:t>duran el mes (</w:t>
      </w:r>
      <w:r w:rsidR="00C4755A">
        <w:rPr>
          <w:rFonts w:ascii="Arial" w:hAnsi="Arial" w:cs="Arial"/>
          <w:sz w:val="24"/>
          <w:szCs w:val="24"/>
        </w:rPr>
        <w:t>anexo de evidencia</w:t>
      </w:r>
      <w:r w:rsidR="004C2965">
        <w:rPr>
          <w:rFonts w:ascii="Arial" w:hAnsi="Arial" w:cs="Arial"/>
          <w:sz w:val="24"/>
          <w:szCs w:val="24"/>
        </w:rPr>
        <w:t>).</w:t>
      </w:r>
    </w:p>
    <w:p w14:paraId="700D0ECE" w14:textId="77777777" w:rsidR="00EF69B2" w:rsidRPr="008656EB" w:rsidRDefault="00EF69B2" w:rsidP="00F34B62">
      <w:pPr>
        <w:ind w:left="52"/>
        <w:jc w:val="both"/>
        <w:rPr>
          <w:rFonts w:ascii="Arial" w:hAnsi="Arial" w:cs="Arial"/>
          <w:b/>
          <w:sz w:val="24"/>
          <w:szCs w:val="24"/>
        </w:rPr>
      </w:pPr>
      <w:r w:rsidRPr="008656EB">
        <w:rPr>
          <w:rFonts w:ascii="Arial" w:hAnsi="Arial" w:cs="Arial"/>
          <w:b/>
          <w:sz w:val="24"/>
          <w:szCs w:val="24"/>
        </w:rPr>
        <w:t>ENERO 2020</w:t>
      </w:r>
    </w:p>
    <w:p w14:paraId="3FFDECA6" w14:textId="125DC2F4" w:rsidR="00EF69B2" w:rsidRPr="00283714" w:rsidRDefault="00EF69B2" w:rsidP="00F34B62">
      <w:pPr>
        <w:pStyle w:val="Prrafodelista"/>
        <w:numPr>
          <w:ilvl w:val="0"/>
          <w:numId w:val="6"/>
        </w:numPr>
        <w:jc w:val="both"/>
        <w:rPr>
          <w:rFonts w:ascii="Arial" w:hAnsi="Arial" w:cs="Arial"/>
          <w:sz w:val="24"/>
          <w:szCs w:val="24"/>
        </w:rPr>
      </w:pPr>
      <w:r w:rsidRPr="00283714">
        <w:rPr>
          <w:rFonts w:ascii="Arial" w:hAnsi="Arial" w:cs="Arial"/>
          <w:b/>
          <w:sz w:val="24"/>
          <w:szCs w:val="24"/>
        </w:rPr>
        <w:t>8 enero</w:t>
      </w:r>
      <w:r w:rsidRPr="00283714">
        <w:rPr>
          <w:rFonts w:ascii="Arial" w:hAnsi="Arial" w:cs="Arial"/>
          <w:sz w:val="24"/>
          <w:szCs w:val="24"/>
        </w:rPr>
        <w:t>: reunión con directores de las escuelas de la cabecera municipal, para organizar el desfile del 24 de febrero (cabe mencionar que en el mes de diciembre se les envió la invitación por escrito).</w:t>
      </w:r>
    </w:p>
    <w:p w14:paraId="0B6C60DE" w14:textId="21AD75F3" w:rsidR="00EF69B2" w:rsidRPr="00283714" w:rsidRDefault="00EF69B2" w:rsidP="00F34B62">
      <w:pPr>
        <w:pStyle w:val="Prrafodelista"/>
        <w:numPr>
          <w:ilvl w:val="0"/>
          <w:numId w:val="6"/>
        </w:numPr>
        <w:jc w:val="both"/>
        <w:rPr>
          <w:rFonts w:ascii="Arial" w:hAnsi="Arial" w:cs="Arial"/>
          <w:sz w:val="24"/>
          <w:szCs w:val="24"/>
        </w:rPr>
      </w:pPr>
      <w:r w:rsidRPr="00283714">
        <w:rPr>
          <w:rFonts w:ascii="Arial" w:hAnsi="Arial" w:cs="Arial"/>
          <w:sz w:val="24"/>
          <w:szCs w:val="24"/>
        </w:rPr>
        <w:t>Se ingresaron las necesidades de mobiliario de las escuelas del municipio a la plataforma del INSTITUTO DE LA INFRAESTRUCTURA FÍSICA EDUCATIVA DEL ESTADO DE JALISCO.</w:t>
      </w:r>
    </w:p>
    <w:p w14:paraId="57CCDFD7" w14:textId="77777777" w:rsidR="00EF69B2" w:rsidRPr="00283714" w:rsidRDefault="00EF69B2" w:rsidP="00F34B62">
      <w:pPr>
        <w:pStyle w:val="Prrafodelista"/>
        <w:numPr>
          <w:ilvl w:val="0"/>
          <w:numId w:val="6"/>
        </w:numPr>
        <w:jc w:val="both"/>
        <w:rPr>
          <w:rFonts w:ascii="Arial" w:hAnsi="Arial" w:cs="Arial"/>
          <w:sz w:val="24"/>
          <w:szCs w:val="24"/>
        </w:rPr>
      </w:pPr>
      <w:r w:rsidRPr="00283714">
        <w:rPr>
          <w:rFonts w:ascii="Arial" w:hAnsi="Arial" w:cs="Arial"/>
          <w:sz w:val="24"/>
          <w:szCs w:val="24"/>
        </w:rPr>
        <w:t xml:space="preserve">Se gestionó ante la SEJ curso de capacitación para docentes que se llevará a cabo en el mes de febrero por lo que nos dimos a la tarea de buscar compañeros maestros que de manera solidaria y gratuita quisieran ser asesores de los cursos acudiendo a prepararse a la ciudad de Guadalajara, se obtuvo respuesta favorable de cuatro compañeros, por lo que tendremos cuatro talleres con valor curricular con las siguiente temática: </w:t>
      </w:r>
      <w:r w:rsidRPr="00283714">
        <w:rPr>
          <w:rFonts w:ascii="Arial" w:hAnsi="Arial" w:cs="Arial"/>
          <w:b/>
          <w:sz w:val="24"/>
          <w:szCs w:val="24"/>
        </w:rPr>
        <w:t>A</w:t>
      </w:r>
      <w:r w:rsidRPr="00283714">
        <w:rPr>
          <w:rFonts w:ascii="Arial" w:hAnsi="Arial" w:cs="Arial"/>
          <w:sz w:val="24"/>
          <w:szCs w:val="24"/>
        </w:rPr>
        <w:t>) CREANDO Y JUGANDO CON ARTE, APRENDEMOS A COMPORTARNOS)</w:t>
      </w:r>
      <w:r w:rsidRPr="00283714">
        <w:rPr>
          <w:rFonts w:ascii="Arial" w:hAnsi="Arial" w:cs="Arial"/>
          <w:b/>
          <w:sz w:val="24"/>
          <w:szCs w:val="24"/>
        </w:rPr>
        <w:t xml:space="preserve"> B</w:t>
      </w:r>
      <w:r w:rsidRPr="00283714">
        <w:rPr>
          <w:rFonts w:ascii="Arial" w:hAnsi="Arial" w:cs="Arial"/>
          <w:sz w:val="24"/>
          <w:szCs w:val="24"/>
        </w:rPr>
        <w:t xml:space="preserve">) DIVERSIDAD EN EL AULA DE INCLUSION DE ALUMNOS Y ALUMNAS CON DISCAPACIDAD) </w:t>
      </w:r>
      <w:r w:rsidRPr="00283714">
        <w:rPr>
          <w:rFonts w:ascii="Arial" w:hAnsi="Arial" w:cs="Arial"/>
          <w:b/>
          <w:sz w:val="24"/>
          <w:szCs w:val="24"/>
        </w:rPr>
        <w:t>C</w:t>
      </w:r>
      <w:r w:rsidRPr="00283714">
        <w:rPr>
          <w:rFonts w:ascii="Arial" w:hAnsi="Arial" w:cs="Arial"/>
          <w:sz w:val="24"/>
          <w:szCs w:val="24"/>
        </w:rPr>
        <w:t xml:space="preserve">)FUNDAMENTOS PARA EL DESEMPEÑO DE LA FUNCION DIRECTIVA Y DE LA SUPERVICION EN LA EDUCACION BASICA) </w:t>
      </w:r>
      <w:r w:rsidRPr="00283714">
        <w:rPr>
          <w:rFonts w:ascii="Arial" w:hAnsi="Arial" w:cs="Arial"/>
          <w:b/>
          <w:sz w:val="24"/>
          <w:szCs w:val="24"/>
        </w:rPr>
        <w:t>D</w:t>
      </w:r>
      <w:r w:rsidRPr="00283714">
        <w:rPr>
          <w:rFonts w:ascii="Arial" w:hAnsi="Arial" w:cs="Arial"/>
          <w:sz w:val="24"/>
          <w:szCs w:val="24"/>
        </w:rPr>
        <w:t>) DIVERSAS ESTRATEGIAS PARA LA RESOLUCION DE PROBLEMAS MATEMATICOS).</w:t>
      </w:r>
    </w:p>
    <w:p w14:paraId="69B427F9" w14:textId="22536F06" w:rsidR="00EF69B2" w:rsidRPr="00283714" w:rsidRDefault="00EF69B2" w:rsidP="00F34B62">
      <w:pPr>
        <w:pStyle w:val="Prrafodelista"/>
        <w:numPr>
          <w:ilvl w:val="0"/>
          <w:numId w:val="6"/>
        </w:numPr>
        <w:jc w:val="both"/>
        <w:rPr>
          <w:rFonts w:ascii="Arial" w:hAnsi="Arial" w:cs="Arial"/>
          <w:sz w:val="24"/>
          <w:szCs w:val="24"/>
        </w:rPr>
      </w:pPr>
      <w:r w:rsidRPr="00283714">
        <w:rPr>
          <w:rFonts w:ascii="Arial" w:hAnsi="Arial" w:cs="Arial"/>
          <w:sz w:val="24"/>
          <w:szCs w:val="24"/>
        </w:rPr>
        <w:t>Para poder llevar a cabo lo antes mencionado se solicitó a la directora de la escuela secundaria Fausto T Rodríguez para ser sede de los cursos, teniendo una respuesta favorable.</w:t>
      </w:r>
    </w:p>
    <w:p w14:paraId="3F6E78BD" w14:textId="77777777" w:rsidR="00EF69B2" w:rsidRPr="00283714" w:rsidRDefault="00EF69B2" w:rsidP="00F34B62">
      <w:pPr>
        <w:pStyle w:val="Prrafodelista"/>
        <w:numPr>
          <w:ilvl w:val="0"/>
          <w:numId w:val="6"/>
        </w:numPr>
        <w:jc w:val="both"/>
        <w:rPr>
          <w:rFonts w:ascii="Arial" w:hAnsi="Arial" w:cs="Arial"/>
          <w:sz w:val="24"/>
          <w:szCs w:val="24"/>
        </w:rPr>
      </w:pPr>
      <w:r w:rsidRPr="00283714">
        <w:rPr>
          <w:rFonts w:ascii="Arial" w:hAnsi="Arial" w:cs="Arial"/>
          <w:sz w:val="24"/>
          <w:szCs w:val="24"/>
        </w:rPr>
        <w:t>Se atendió la solicitud de la directora de la escuela secundaria Fausto T Rodríguez donde nos pide el apoyo de 60 sillas para dos aulas, se autorizó la compra de 20 sillas.</w:t>
      </w:r>
    </w:p>
    <w:p w14:paraId="0C1AB91D" w14:textId="77777777" w:rsidR="00EF69B2" w:rsidRPr="00283714" w:rsidRDefault="00EF69B2" w:rsidP="00F34B62">
      <w:pPr>
        <w:pStyle w:val="Prrafodelista"/>
        <w:numPr>
          <w:ilvl w:val="0"/>
          <w:numId w:val="6"/>
        </w:numPr>
        <w:jc w:val="both"/>
        <w:rPr>
          <w:rFonts w:ascii="Arial" w:hAnsi="Arial" w:cs="Arial"/>
          <w:sz w:val="24"/>
          <w:szCs w:val="24"/>
        </w:rPr>
      </w:pPr>
      <w:r w:rsidRPr="00283714">
        <w:rPr>
          <w:rFonts w:ascii="Arial" w:hAnsi="Arial" w:cs="Arial"/>
          <w:sz w:val="24"/>
          <w:szCs w:val="24"/>
        </w:rPr>
        <w:t>Esta dirección recibió la visita del Director de la escuela primaria López Cotilla de Estipac, maestro Froilán, expresó su preocupación por los desperfectos que se están generando por la construcción del lunario por parte del Gobierno del Estado, por lo que solicite al director de obras públicas, concertar una cita con el Arq. Celso de SIOP y la constructora para ver los detalles antes mencionados.</w:t>
      </w:r>
    </w:p>
    <w:p w14:paraId="783C47D4" w14:textId="77777777" w:rsidR="00EF69B2" w:rsidRPr="00283714" w:rsidRDefault="00EF69B2" w:rsidP="00F34B62">
      <w:pPr>
        <w:pStyle w:val="Prrafodelista"/>
        <w:numPr>
          <w:ilvl w:val="0"/>
          <w:numId w:val="6"/>
        </w:numPr>
        <w:jc w:val="both"/>
        <w:rPr>
          <w:rFonts w:ascii="Arial" w:hAnsi="Arial" w:cs="Arial"/>
          <w:sz w:val="24"/>
          <w:szCs w:val="24"/>
        </w:rPr>
      </w:pPr>
      <w:r w:rsidRPr="00283714">
        <w:rPr>
          <w:rFonts w:ascii="Arial" w:hAnsi="Arial" w:cs="Arial"/>
          <w:sz w:val="24"/>
          <w:szCs w:val="24"/>
        </w:rPr>
        <w:t>Se elaboró y entrego oficio a vialidad de Acatlán de Juárez solicitando apoyo para despejar las calles de vehículos previos al desfile del 24 de febrero 2020.</w:t>
      </w:r>
    </w:p>
    <w:p w14:paraId="3B9C75FE" w14:textId="00B2D9AC" w:rsidR="00EF69B2" w:rsidRDefault="00EF69B2" w:rsidP="00F34B62">
      <w:pPr>
        <w:pStyle w:val="Prrafodelista"/>
        <w:numPr>
          <w:ilvl w:val="0"/>
          <w:numId w:val="6"/>
        </w:numPr>
        <w:jc w:val="both"/>
        <w:rPr>
          <w:rFonts w:ascii="Arial" w:hAnsi="Arial" w:cs="Arial"/>
          <w:sz w:val="24"/>
          <w:szCs w:val="24"/>
        </w:rPr>
      </w:pPr>
      <w:r w:rsidRPr="00283714">
        <w:rPr>
          <w:rFonts w:ascii="Arial" w:hAnsi="Arial" w:cs="Arial"/>
          <w:sz w:val="24"/>
          <w:szCs w:val="24"/>
        </w:rPr>
        <w:t>Se redactó y entrego oficio a la Dirección de Seguridad Publica Y Servicios Médicos Municipales, para resguardar el desfile del 24 de febrero 2020.</w:t>
      </w:r>
    </w:p>
    <w:p w14:paraId="68555E8B" w14:textId="311A75DB" w:rsidR="00EA0D9F" w:rsidRDefault="00EA0D9F" w:rsidP="00EA0D9F">
      <w:pPr>
        <w:jc w:val="both"/>
        <w:rPr>
          <w:rFonts w:ascii="Arial" w:hAnsi="Arial" w:cs="Arial"/>
          <w:sz w:val="24"/>
          <w:szCs w:val="24"/>
        </w:rPr>
      </w:pPr>
    </w:p>
    <w:p w14:paraId="5F280E46" w14:textId="1EB88AB8" w:rsidR="00EA0D9F" w:rsidRDefault="00EA0D9F" w:rsidP="00EA0D9F">
      <w:pPr>
        <w:jc w:val="both"/>
        <w:rPr>
          <w:rFonts w:ascii="Arial" w:hAnsi="Arial" w:cs="Arial"/>
          <w:sz w:val="24"/>
          <w:szCs w:val="24"/>
        </w:rPr>
      </w:pPr>
    </w:p>
    <w:p w14:paraId="28AE6EEA" w14:textId="46E1D815" w:rsidR="00EA0D9F" w:rsidRDefault="00EA0D9F" w:rsidP="00EA0D9F">
      <w:pPr>
        <w:jc w:val="both"/>
        <w:rPr>
          <w:rFonts w:ascii="Arial" w:hAnsi="Arial" w:cs="Arial"/>
          <w:sz w:val="24"/>
          <w:szCs w:val="24"/>
        </w:rPr>
      </w:pPr>
    </w:p>
    <w:p w14:paraId="3359E5D9" w14:textId="1AD37B5E" w:rsidR="00EA0D9F" w:rsidRDefault="00EA0D9F" w:rsidP="00EA0D9F">
      <w:pPr>
        <w:jc w:val="both"/>
        <w:rPr>
          <w:rFonts w:ascii="Arial" w:hAnsi="Arial" w:cs="Arial"/>
          <w:sz w:val="24"/>
          <w:szCs w:val="24"/>
        </w:rPr>
      </w:pPr>
    </w:p>
    <w:p w14:paraId="3E308E34" w14:textId="77777777" w:rsidR="00EA0D9F" w:rsidRPr="00EA0D9F" w:rsidRDefault="00EA0D9F" w:rsidP="00EA0D9F">
      <w:pPr>
        <w:jc w:val="both"/>
        <w:rPr>
          <w:rFonts w:ascii="Arial" w:hAnsi="Arial" w:cs="Arial"/>
          <w:sz w:val="24"/>
          <w:szCs w:val="24"/>
        </w:rPr>
      </w:pPr>
    </w:p>
    <w:p w14:paraId="7C67735A" w14:textId="77777777" w:rsidR="00EF69B2" w:rsidRPr="00283714" w:rsidRDefault="00EF69B2" w:rsidP="00F34B62">
      <w:pPr>
        <w:pStyle w:val="Prrafodelista"/>
        <w:numPr>
          <w:ilvl w:val="0"/>
          <w:numId w:val="6"/>
        </w:numPr>
        <w:jc w:val="both"/>
        <w:rPr>
          <w:rFonts w:ascii="Arial" w:hAnsi="Arial" w:cs="Arial"/>
          <w:sz w:val="24"/>
          <w:szCs w:val="24"/>
        </w:rPr>
      </w:pPr>
      <w:r w:rsidRPr="00283714">
        <w:rPr>
          <w:rFonts w:ascii="Arial" w:hAnsi="Arial" w:cs="Arial"/>
          <w:sz w:val="24"/>
          <w:szCs w:val="24"/>
        </w:rPr>
        <w:t>Se turnó oficio a todas las direcciones de las escuelas del municipio y asociaciones de padres de familia invitándolos a participar a la reunión informativa de la organización de “CLÚSTER DE ROBOTICA” para el día 22 de enero a las 10:00 horas en el auditorio Colosio.</w:t>
      </w:r>
    </w:p>
    <w:p w14:paraId="27C13AFC" w14:textId="7B9BADB5" w:rsidR="00EF69B2" w:rsidRDefault="00EF69B2" w:rsidP="00F34B62">
      <w:pPr>
        <w:ind w:left="52"/>
        <w:jc w:val="both"/>
        <w:rPr>
          <w:rFonts w:ascii="Arial" w:hAnsi="Arial" w:cs="Arial"/>
          <w:b/>
          <w:i/>
          <w:sz w:val="24"/>
          <w:szCs w:val="24"/>
        </w:rPr>
      </w:pPr>
      <w:r w:rsidRPr="008656EB">
        <w:rPr>
          <w:rFonts w:ascii="Arial" w:hAnsi="Arial" w:cs="Arial"/>
          <w:b/>
          <w:i/>
          <w:sz w:val="24"/>
          <w:szCs w:val="24"/>
        </w:rPr>
        <w:t>Tiene como objetivo impulsar a nuestros jóvenes y niños en el aprendizaje de la innovación y la tecnología a través de programas de enseñanza que los llevan a desarrollar soluciones en hardware y software a través de un aprendizaje con juego, el niño aprende a automatizar procesos.</w:t>
      </w:r>
    </w:p>
    <w:p w14:paraId="1E6400AD" w14:textId="77E54B80" w:rsidR="00155B86" w:rsidRPr="008656EB" w:rsidRDefault="00155B86" w:rsidP="00F34B62">
      <w:pPr>
        <w:ind w:left="52"/>
        <w:jc w:val="both"/>
        <w:rPr>
          <w:rFonts w:ascii="Arial" w:hAnsi="Arial" w:cs="Arial"/>
          <w:sz w:val="24"/>
          <w:szCs w:val="24"/>
        </w:rPr>
      </w:pPr>
      <w:r w:rsidRPr="00155B86">
        <w:rPr>
          <w:rFonts w:ascii="Arial" w:hAnsi="Arial" w:cs="Arial"/>
          <w:b/>
          <w:sz w:val="24"/>
          <w:szCs w:val="24"/>
        </w:rPr>
        <w:t>El 21 de enero</w:t>
      </w:r>
      <w:r>
        <w:rPr>
          <w:rFonts w:ascii="Arial" w:hAnsi="Arial" w:cs="Arial"/>
          <w:b/>
          <w:i/>
          <w:sz w:val="24"/>
          <w:szCs w:val="24"/>
        </w:rPr>
        <w:t xml:space="preserve"> </w:t>
      </w:r>
      <w:r>
        <w:rPr>
          <w:rFonts w:ascii="Arial" w:hAnsi="Arial" w:cs="Arial"/>
          <w:sz w:val="24"/>
          <w:szCs w:val="24"/>
        </w:rPr>
        <w:t xml:space="preserve">se llevaron a cabo los honores a la bandera en la plaza cívica conmemorando el Aniversario del Natalicio de Don Ignacio Allende, caudillo de la </w:t>
      </w:r>
      <w:r w:rsidR="00F34B62">
        <w:rPr>
          <w:rFonts w:ascii="Arial" w:hAnsi="Arial" w:cs="Arial"/>
          <w:sz w:val="24"/>
          <w:szCs w:val="24"/>
        </w:rPr>
        <w:t>Independencia Nacional</w:t>
      </w:r>
      <w:r>
        <w:rPr>
          <w:rFonts w:ascii="Arial" w:hAnsi="Arial" w:cs="Arial"/>
          <w:sz w:val="24"/>
          <w:szCs w:val="24"/>
        </w:rPr>
        <w:t>, con la participación de la escuela Roberto Quiroz Guerra, y la seguridad pública para izar bandera, y miembros del Ayuntamiento.</w:t>
      </w:r>
    </w:p>
    <w:p w14:paraId="3B008F9E" w14:textId="77777777" w:rsidR="00EF69B2" w:rsidRPr="008656EB" w:rsidRDefault="00EF69B2" w:rsidP="00F34B62">
      <w:pPr>
        <w:ind w:left="52"/>
        <w:jc w:val="both"/>
        <w:rPr>
          <w:rFonts w:ascii="Arial" w:hAnsi="Arial" w:cs="Arial"/>
          <w:sz w:val="24"/>
          <w:szCs w:val="24"/>
        </w:rPr>
      </w:pPr>
      <w:r w:rsidRPr="008656EB">
        <w:rPr>
          <w:rFonts w:ascii="Arial" w:hAnsi="Arial" w:cs="Arial"/>
          <w:sz w:val="24"/>
          <w:szCs w:val="24"/>
        </w:rPr>
        <w:t>A la fecha se han ingresado a la plataforma de SAEM las necesidades de infraestructura y mobiliario de 28 escuelas.</w:t>
      </w:r>
    </w:p>
    <w:p w14:paraId="1F927179" w14:textId="77777777" w:rsidR="00EF69B2" w:rsidRPr="008656EB" w:rsidRDefault="00EF69B2" w:rsidP="00F34B62">
      <w:pPr>
        <w:ind w:left="52"/>
        <w:jc w:val="both"/>
        <w:rPr>
          <w:rFonts w:ascii="Arial" w:hAnsi="Arial" w:cs="Arial"/>
          <w:sz w:val="24"/>
          <w:szCs w:val="24"/>
        </w:rPr>
      </w:pPr>
      <w:r w:rsidRPr="008656EB">
        <w:rPr>
          <w:rFonts w:ascii="Arial" w:hAnsi="Arial" w:cs="Arial"/>
          <w:sz w:val="24"/>
          <w:szCs w:val="24"/>
        </w:rPr>
        <w:t>Desde el mes de septiembre se inició el largo proceso de gestión de solicitudes para prestadores de servicio social ante la UDG, la UNE y la UTZMG, se elaboraron 24 proyectos con objetivos, actividades y aprendizajes. A la fecha fueron aceptados 21 proyectos en 6 centros universitarios de la UDEG, 2 proyectos en la UTZMG, 1 en la UNE.</w:t>
      </w:r>
    </w:p>
    <w:p w14:paraId="5552BC9B" w14:textId="2A3D957F" w:rsidR="00601879" w:rsidRDefault="00F726CD" w:rsidP="00F34B62">
      <w:pPr>
        <w:spacing w:after="0"/>
        <w:jc w:val="both"/>
        <w:rPr>
          <w:rFonts w:ascii="Arial" w:hAnsi="Arial" w:cs="Arial"/>
          <w:sz w:val="24"/>
          <w:szCs w:val="24"/>
        </w:rPr>
      </w:pPr>
      <w:r>
        <w:rPr>
          <w:rFonts w:ascii="Arial" w:hAnsi="Arial" w:cs="Arial"/>
          <w:sz w:val="28"/>
          <w:szCs w:val="28"/>
        </w:rPr>
        <w:t xml:space="preserve">   </w:t>
      </w:r>
      <w:r w:rsidRPr="00E601B6">
        <w:rPr>
          <w:rFonts w:ascii="Arial" w:hAnsi="Arial" w:cs="Arial"/>
          <w:sz w:val="24"/>
          <w:szCs w:val="24"/>
        </w:rPr>
        <w:t>Sin más por el momento, me despido de usted, quedo a sus órdenes para cualquier duda o aclaración al respecto.</w:t>
      </w:r>
    </w:p>
    <w:p w14:paraId="63F0FCE1" w14:textId="77777777" w:rsidR="00D63B48" w:rsidRPr="00D63B48" w:rsidRDefault="00D63B48" w:rsidP="00D63B48">
      <w:pPr>
        <w:spacing w:after="0"/>
        <w:jc w:val="both"/>
        <w:rPr>
          <w:rFonts w:ascii="Arial" w:hAnsi="Arial" w:cs="Arial"/>
          <w:sz w:val="24"/>
          <w:szCs w:val="24"/>
        </w:rPr>
      </w:pPr>
    </w:p>
    <w:p w14:paraId="621A62B2" w14:textId="77777777" w:rsidR="004871AA" w:rsidRPr="00F46A10" w:rsidRDefault="004871AA" w:rsidP="007A15EA">
      <w:pPr>
        <w:pStyle w:val="Sinespaciado"/>
        <w:tabs>
          <w:tab w:val="center" w:pos="4419"/>
        </w:tabs>
        <w:spacing w:line="360" w:lineRule="auto"/>
        <w:jc w:val="center"/>
        <w:rPr>
          <w:rFonts w:ascii="Arial" w:hAnsi="Arial" w:cs="Arial"/>
          <w:b/>
          <w:sz w:val="28"/>
          <w:szCs w:val="28"/>
        </w:rPr>
      </w:pPr>
      <w:r w:rsidRPr="00F46A10">
        <w:rPr>
          <w:rFonts w:ascii="Arial" w:hAnsi="Arial" w:cs="Arial"/>
          <w:b/>
          <w:sz w:val="28"/>
          <w:szCs w:val="28"/>
        </w:rPr>
        <w:t>ATENTAMENTE</w:t>
      </w:r>
    </w:p>
    <w:p w14:paraId="29491F15" w14:textId="77777777" w:rsidR="004871AA" w:rsidRPr="00F46A10" w:rsidRDefault="004871AA" w:rsidP="004871AA">
      <w:pPr>
        <w:pStyle w:val="Sinespaciado"/>
        <w:spacing w:line="276" w:lineRule="auto"/>
        <w:jc w:val="center"/>
        <w:rPr>
          <w:rFonts w:ascii="Arial" w:hAnsi="Arial" w:cs="Arial"/>
          <w:sz w:val="28"/>
          <w:szCs w:val="28"/>
        </w:rPr>
      </w:pPr>
    </w:p>
    <w:p w14:paraId="753A28FD" w14:textId="498E61DC" w:rsidR="004871AA" w:rsidRPr="00BE5DB4" w:rsidRDefault="004871AA" w:rsidP="00F44753">
      <w:pPr>
        <w:pStyle w:val="Sinespaciado"/>
        <w:spacing w:line="276" w:lineRule="auto"/>
        <w:ind w:left="708" w:hanging="708"/>
        <w:jc w:val="center"/>
        <w:rPr>
          <w:rFonts w:ascii="Arial" w:hAnsi="Arial" w:cs="Arial"/>
          <w:b/>
          <w:i/>
          <w:sz w:val="24"/>
          <w:szCs w:val="28"/>
        </w:rPr>
      </w:pPr>
      <w:r w:rsidRPr="00BE5DB4">
        <w:rPr>
          <w:rFonts w:ascii="Arial" w:hAnsi="Arial" w:cs="Arial"/>
          <w:b/>
          <w:i/>
          <w:sz w:val="24"/>
          <w:szCs w:val="28"/>
        </w:rPr>
        <w:t>“</w:t>
      </w:r>
      <w:r w:rsidR="00EA237A" w:rsidRPr="00BE5DB4">
        <w:rPr>
          <w:rFonts w:ascii="Arial" w:hAnsi="Arial" w:cs="Arial"/>
          <w:b/>
          <w:i/>
          <w:sz w:val="24"/>
          <w:szCs w:val="28"/>
        </w:rPr>
        <w:t>2020, AÑO DE LEONA VICARIO, BENEMÉRITA MADRE DE LA PATRIA</w:t>
      </w:r>
      <w:r w:rsidRPr="00BE5DB4">
        <w:rPr>
          <w:rFonts w:ascii="Arial" w:hAnsi="Arial" w:cs="Arial"/>
          <w:b/>
          <w:i/>
          <w:sz w:val="24"/>
          <w:szCs w:val="28"/>
        </w:rPr>
        <w:t>”.</w:t>
      </w:r>
    </w:p>
    <w:p w14:paraId="5343733C" w14:textId="77777777" w:rsidR="004871AA" w:rsidRPr="00BE5DB4" w:rsidRDefault="004871AA" w:rsidP="004871AA">
      <w:pPr>
        <w:pStyle w:val="Sinespaciado"/>
        <w:spacing w:line="276" w:lineRule="auto"/>
        <w:jc w:val="center"/>
        <w:rPr>
          <w:rFonts w:ascii="Arial" w:hAnsi="Arial" w:cs="Arial"/>
          <w:b/>
          <w:i/>
          <w:sz w:val="24"/>
          <w:szCs w:val="28"/>
        </w:rPr>
      </w:pPr>
    </w:p>
    <w:p w14:paraId="5DA8B26A" w14:textId="77777777" w:rsidR="004871AA" w:rsidRPr="00BE5DB4" w:rsidRDefault="004871AA" w:rsidP="004871AA">
      <w:pPr>
        <w:pStyle w:val="Sinespaciado"/>
        <w:spacing w:line="276" w:lineRule="auto"/>
        <w:jc w:val="center"/>
        <w:rPr>
          <w:rFonts w:ascii="Arial" w:hAnsi="Arial" w:cs="Arial"/>
          <w:b/>
          <w:i/>
          <w:sz w:val="24"/>
          <w:szCs w:val="28"/>
        </w:rPr>
      </w:pPr>
    </w:p>
    <w:p w14:paraId="2BD182BF" w14:textId="77777777" w:rsidR="004871AA" w:rsidRPr="00BE5DB4" w:rsidRDefault="004871AA" w:rsidP="004871AA">
      <w:pPr>
        <w:pStyle w:val="Sinespaciado"/>
        <w:spacing w:line="276" w:lineRule="auto"/>
        <w:jc w:val="center"/>
        <w:rPr>
          <w:rFonts w:ascii="Arial" w:hAnsi="Arial" w:cs="Arial"/>
          <w:b/>
          <w:i/>
          <w:sz w:val="24"/>
          <w:szCs w:val="28"/>
        </w:rPr>
      </w:pPr>
    </w:p>
    <w:p w14:paraId="1F91A4FE" w14:textId="77777777" w:rsidR="004871AA" w:rsidRPr="00BE5DB4" w:rsidRDefault="004871AA" w:rsidP="004871AA">
      <w:pPr>
        <w:pStyle w:val="Sinespaciado"/>
        <w:spacing w:line="276" w:lineRule="auto"/>
        <w:rPr>
          <w:rFonts w:ascii="Arial" w:hAnsi="Arial" w:cs="Arial"/>
          <w:b/>
          <w:i/>
          <w:sz w:val="24"/>
          <w:szCs w:val="28"/>
        </w:rPr>
      </w:pPr>
    </w:p>
    <w:p w14:paraId="31736251" w14:textId="77777777" w:rsidR="004871AA" w:rsidRPr="00BE5DB4" w:rsidRDefault="004871AA" w:rsidP="004871AA">
      <w:pPr>
        <w:pStyle w:val="Sinespaciado"/>
        <w:spacing w:line="276" w:lineRule="auto"/>
        <w:jc w:val="center"/>
        <w:rPr>
          <w:rFonts w:ascii="Arial" w:hAnsi="Arial" w:cs="Arial"/>
          <w:b/>
          <w:i/>
          <w:sz w:val="24"/>
          <w:szCs w:val="28"/>
        </w:rPr>
      </w:pPr>
      <w:r w:rsidRPr="00BE5DB4">
        <w:rPr>
          <w:rFonts w:ascii="Arial" w:hAnsi="Arial" w:cs="Arial"/>
          <w:b/>
          <w:i/>
          <w:sz w:val="24"/>
          <w:szCs w:val="28"/>
        </w:rPr>
        <w:t xml:space="preserve">T.S. MA. GENOVEBA GONZÁLEZ LUNA </w:t>
      </w:r>
    </w:p>
    <w:p w14:paraId="46358535" w14:textId="79DB3250" w:rsidR="004871AA" w:rsidRPr="00D63B48" w:rsidRDefault="004871AA" w:rsidP="00D63B48">
      <w:pPr>
        <w:pStyle w:val="Sinespaciado"/>
        <w:spacing w:line="276" w:lineRule="auto"/>
        <w:jc w:val="center"/>
        <w:rPr>
          <w:rFonts w:ascii="Arial" w:hAnsi="Arial" w:cs="Arial"/>
          <w:b/>
          <w:i/>
          <w:sz w:val="24"/>
          <w:szCs w:val="28"/>
        </w:rPr>
      </w:pPr>
      <w:r w:rsidRPr="00BE5DB4">
        <w:rPr>
          <w:rFonts w:ascii="Arial" w:hAnsi="Arial" w:cs="Arial"/>
          <w:b/>
          <w:i/>
          <w:sz w:val="24"/>
          <w:szCs w:val="28"/>
        </w:rPr>
        <w:t>DIRECCIÓN DE EDUCACIÓN</w:t>
      </w:r>
    </w:p>
    <w:p w14:paraId="0E441EF2" w14:textId="77777777" w:rsidR="004871AA" w:rsidRDefault="003E5A4E">
      <w:proofErr w:type="spellStart"/>
      <w:r>
        <w:t>c.c.a</w:t>
      </w:r>
      <w:bookmarkEnd w:id="0"/>
      <w:proofErr w:type="spellEnd"/>
    </w:p>
    <w:sectPr w:rsidR="004871AA" w:rsidSect="00D63B4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22C"/>
    <w:multiLevelType w:val="hybridMultilevel"/>
    <w:tmpl w:val="E24C3BF0"/>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15:restartNumberingAfterBreak="0">
    <w:nsid w:val="1DBB430B"/>
    <w:multiLevelType w:val="hybridMultilevel"/>
    <w:tmpl w:val="A044ECCA"/>
    <w:lvl w:ilvl="0" w:tplc="04090003">
      <w:start w:val="1"/>
      <w:numFmt w:val="bullet"/>
      <w:lvlText w:val="o"/>
      <w:lvlJc w:val="left"/>
      <w:pPr>
        <w:ind w:left="772" w:hanging="360"/>
      </w:pPr>
      <w:rPr>
        <w:rFonts w:ascii="Courier New" w:hAnsi="Courier New" w:cs="Courier New"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1FBC35C0"/>
    <w:multiLevelType w:val="hybridMultilevel"/>
    <w:tmpl w:val="99980216"/>
    <w:lvl w:ilvl="0" w:tplc="0409000B">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66AB7CC7"/>
    <w:multiLevelType w:val="hybridMultilevel"/>
    <w:tmpl w:val="81ECB53A"/>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15:restartNumberingAfterBreak="0">
    <w:nsid w:val="694666CB"/>
    <w:multiLevelType w:val="hybridMultilevel"/>
    <w:tmpl w:val="FC5AA37A"/>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abstractNum w:abstractNumId="5" w15:restartNumberingAfterBreak="0">
    <w:nsid w:val="7ECB7B8E"/>
    <w:multiLevelType w:val="hybridMultilevel"/>
    <w:tmpl w:val="B56CA5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E2"/>
    <w:rsid w:val="00010655"/>
    <w:rsid w:val="0001681E"/>
    <w:rsid w:val="000219F3"/>
    <w:rsid w:val="00070E94"/>
    <w:rsid w:val="00087DBA"/>
    <w:rsid w:val="000956D0"/>
    <w:rsid w:val="000D14C9"/>
    <w:rsid w:val="000F10E0"/>
    <w:rsid w:val="00155B86"/>
    <w:rsid w:val="001848F1"/>
    <w:rsid w:val="001A2365"/>
    <w:rsid w:val="001B269B"/>
    <w:rsid w:val="001F12F9"/>
    <w:rsid w:val="001F5813"/>
    <w:rsid w:val="00207C75"/>
    <w:rsid w:val="00241D57"/>
    <w:rsid w:val="002622C0"/>
    <w:rsid w:val="00283714"/>
    <w:rsid w:val="002C040A"/>
    <w:rsid w:val="002C110B"/>
    <w:rsid w:val="002F5163"/>
    <w:rsid w:val="00307E21"/>
    <w:rsid w:val="003466EE"/>
    <w:rsid w:val="00353924"/>
    <w:rsid w:val="00371C3C"/>
    <w:rsid w:val="003821E1"/>
    <w:rsid w:val="003B0783"/>
    <w:rsid w:val="003B75CF"/>
    <w:rsid w:val="003E5A4E"/>
    <w:rsid w:val="003F0750"/>
    <w:rsid w:val="00481CF1"/>
    <w:rsid w:val="004871AA"/>
    <w:rsid w:val="004C2965"/>
    <w:rsid w:val="004C725E"/>
    <w:rsid w:val="004E6A78"/>
    <w:rsid w:val="00515C4E"/>
    <w:rsid w:val="00536D9C"/>
    <w:rsid w:val="00561FE8"/>
    <w:rsid w:val="005A453C"/>
    <w:rsid w:val="005C325F"/>
    <w:rsid w:val="005C7B79"/>
    <w:rsid w:val="00601879"/>
    <w:rsid w:val="0065669C"/>
    <w:rsid w:val="006646E2"/>
    <w:rsid w:val="00684627"/>
    <w:rsid w:val="006B2992"/>
    <w:rsid w:val="006B2E92"/>
    <w:rsid w:val="006B7B84"/>
    <w:rsid w:val="006D3A9E"/>
    <w:rsid w:val="006F564D"/>
    <w:rsid w:val="0070082A"/>
    <w:rsid w:val="00746B6E"/>
    <w:rsid w:val="00747263"/>
    <w:rsid w:val="0075281A"/>
    <w:rsid w:val="007A15EA"/>
    <w:rsid w:val="007D5F82"/>
    <w:rsid w:val="007D6FA1"/>
    <w:rsid w:val="00874249"/>
    <w:rsid w:val="008808A3"/>
    <w:rsid w:val="008C2633"/>
    <w:rsid w:val="008F3EE1"/>
    <w:rsid w:val="00946EAD"/>
    <w:rsid w:val="00957505"/>
    <w:rsid w:val="00972418"/>
    <w:rsid w:val="00A3466E"/>
    <w:rsid w:val="00A35098"/>
    <w:rsid w:val="00A3615E"/>
    <w:rsid w:val="00AF17A1"/>
    <w:rsid w:val="00B0193F"/>
    <w:rsid w:val="00B275F2"/>
    <w:rsid w:val="00BB7EDC"/>
    <w:rsid w:val="00BE5DB4"/>
    <w:rsid w:val="00BF03EE"/>
    <w:rsid w:val="00C37C9A"/>
    <w:rsid w:val="00C4755A"/>
    <w:rsid w:val="00C5073F"/>
    <w:rsid w:val="00C766D8"/>
    <w:rsid w:val="00C847F7"/>
    <w:rsid w:val="00D63B48"/>
    <w:rsid w:val="00D66F5E"/>
    <w:rsid w:val="00D71425"/>
    <w:rsid w:val="00D9712E"/>
    <w:rsid w:val="00DA201E"/>
    <w:rsid w:val="00DB5E95"/>
    <w:rsid w:val="00DE5563"/>
    <w:rsid w:val="00E00B19"/>
    <w:rsid w:val="00E36572"/>
    <w:rsid w:val="00E81786"/>
    <w:rsid w:val="00EA0D9F"/>
    <w:rsid w:val="00EA237A"/>
    <w:rsid w:val="00EE3939"/>
    <w:rsid w:val="00EF69B2"/>
    <w:rsid w:val="00F24204"/>
    <w:rsid w:val="00F34B62"/>
    <w:rsid w:val="00F40C38"/>
    <w:rsid w:val="00F44753"/>
    <w:rsid w:val="00F46A10"/>
    <w:rsid w:val="00F65C97"/>
    <w:rsid w:val="00F726CD"/>
    <w:rsid w:val="00F928F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0B91"/>
  <w15:docId w15:val="{B5279739-FD4C-4A10-927A-2212FB4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6E2"/>
  </w:style>
  <w:style w:type="paragraph" w:styleId="Ttulo1">
    <w:name w:val="heading 1"/>
    <w:basedOn w:val="Normal"/>
    <w:link w:val="Ttulo1Car"/>
    <w:uiPriority w:val="9"/>
    <w:qFormat/>
    <w:rsid w:val="004E6A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
    <w:unhideWhenUsed/>
    <w:qFormat/>
    <w:rsid w:val="00946E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46E2"/>
    <w:pPr>
      <w:spacing w:after="0" w:line="240" w:lineRule="auto"/>
    </w:pPr>
  </w:style>
  <w:style w:type="character" w:customStyle="1" w:styleId="Ttulo1Car">
    <w:name w:val="Título 1 Car"/>
    <w:basedOn w:val="Fuentedeprrafopredeter"/>
    <w:link w:val="Ttulo1"/>
    <w:uiPriority w:val="9"/>
    <w:rsid w:val="004E6A78"/>
    <w:rPr>
      <w:rFonts w:ascii="Times New Roman" w:eastAsia="Times New Roman" w:hAnsi="Times New Roman" w:cs="Times New Roman"/>
      <w:b/>
      <w:bCs/>
      <w:kern w:val="36"/>
      <w:sz w:val="48"/>
      <w:szCs w:val="48"/>
      <w:lang w:val="es-ES" w:eastAsia="es-ES"/>
    </w:rPr>
  </w:style>
  <w:style w:type="character" w:styleId="Textoennegrita">
    <w:name w:val="Strong"/>
    <w:basedOn w:val="Fuentedeprrafopredeter"/>
    <w:uiPriority w:val="22"/>
    <w:qFormat/>
    <w:rsid w:val="004E6A78"/>
    <w:rPr>
      <w:b/>
      <w:bCs/>
    </w:rPr>
  </w:style>
  <w:style w:type="paragraph" w:styleId="Textodeglobo">
    <w:name w:val="Balloon Text"/>
    <w:basedOn w:val="Normal"/>
    <w:link w:val="TextodegloboCar"/>
    <w:uiPriority w:val="99"/>
    <w:semiHidden/>
    <w:unhideWhenUsed/>
    <w:rsid w:val="006846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627"/>
    <w:rPr>
      <w:rFonts w:ascii="Segoe UI" w:hAnsi="Segoe UI" w:cs="Segoe UI"/>
      <w:sz w:val="18"/>
      <w:szCs w:val="18"/>
    </w:rPr>
  </w:style>
  <w:style w:type="character" w:customStyle="1" w:styleId="Ttulo3Car">
    <w:name w:val="Título 3 Car"/>
    <w:basedOn w:val="Fuentedeprrafopredeter"/>
    <w:link w:val="Ttulo3"/>
    <w:uiPriority w:val="9"/>
    <w:rsid w:val="00946EAD"/>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5C3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637</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11</cp:revision>
  <cp:lastPrinted>2019-10-07T20:47:00Z</cp:lastPrinted>
  <dcterms:created xsi:type="dcterms:W3CDTF">2020-01-21T18:25:00Z</dcterms:created>
  <dcterms:modified xsi:type="dcterms:W3CDTF">2020-01-28T15:57:00Z</dcterms:modified>
</cp:coreProperties>
</file>